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GBJ25000000412331291GZ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一、永安康健药业（武汉）有限公司生产的OTK®能量含片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2025年9月8日抽自永安康健药业（武汉）有限公司生产的OTK®能量含片，经抽样检验，</w:t>
      </w:r>
      <w:r>
        <w:rPr>
          <w:rFonts w:hint="eastAsia" w:eastAsia="仿宋_GB2312"/>
          <w:sz w:val="32"/>
          <w:szCs w:val="32"/>
          <w:lang w:eastAsia="zh-CN"/>
        </w:rPr>
        <w:t>钠项目不符合 GB 13432-2013 《食品安全国家标准 预包装特殊膳食用食品标签》及产品明示要求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2025年10月9日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生产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</w:t>
      </w:r>
      <w:r>
        <w:rPr>
          <w:rFonts w:hint="eastAsia" w:eastAsia="仿宋_GB2312"/>
          <w:sz w:val="32"/>
          <w:szCs w:val="32"/>
          <w:lang w:val="en-US" w:eastAsia="zh-CN"/>
        </w:rPr>
        <w:t>批次OTK®能量含片共生产1978瓶，合计178.02公斤，货值2571.40元。已销售1970瓶，检验取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样使用了6瓶，留样2瓶。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eastAsia="仿宋_GB2312"/>
          <w:sz w:val="32"/>
          <w:szCs w:val="32"/>
          <w:lang w:val="en-US" w:eastAsia="zh-CN"/>
        </w:rPr>
        <w:t>，提供了</w:t>
      </w:r>
      <w:r>
        <w:rPr>
          <w:rFonts w:hint="eastAsia" w:eastAsia="仿宋_GB2312"/>
          <w:sz w:val="32"/>
          <w:szCs w:val="32"/>
        </w:rPr>
        <w:t>《营业执照》《</w:t>
      </w:r>
      <w:r>
        <w:rPr>
          <w:rFonts w:hint="eastAsia" w:eastAsia="仿宋_GB2312"/>
          <w:sz w:val="32"/>
          <w:szCs w:val="32"/>
          <w:lang w:val="en-US" w:eastAsia="zh-CN"/>
        </w:rPr>
        <w:t>食品生产许可证</w:t>
      </w:r>
      <w:r>
        <w:rPr>
          <w:rFonts w:hint="eastAsia" w:eastAsia="仿宋_GB2312"/>
          <w:sz w:val="32"/>
          <w:szCs w:val="32"/>
        </w:rPr>
        <w:t>》</w:t>
      </w:r>
      <w:r>
        <w:rPr>
          <w:rStyle w:val="6"/>
          <w:rFonts w:hint="default" w:ascii="Times New Roman" w:hAnsi="Times New Roman" w:eastAsia="仿宋_GB2312" w:cs="Times New Roman"/>
          <w:sz w:val="32"/>
          <w:szCs w:val="32"/>
          <w:lang w:val="en-IE" w:eastAsia="zh-CN"/>
        </w:rPr>
        <w:t>《产品委托生产合同》《批生产记录》、客户订货单、结算单、销售发票</w:t>
      </w:r>
      <w:r>
        <w:rPr>
          <w:rStyle w:val="6"/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Style w:val="6"/>
          <w:rFonts w:hint="default" w:ascii="Times New Roman" w:hAnsi="Times New Roman" w:eastAsia="仿宋_GB2312" w:cs="Times New Roman"/>
          <w:sz w:val="32"/>
          <w:szCs w:val="32"/>
          <w:lang w:val="en-IE" w:eastAsia="zh-CN"/>
        </w:rPr>
        <w:t>《产品检验报告》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2B346F"/>
    <w:rsid w:val="00786AB7"/>
    <w:rsid w:val="009E247A"/>
    <w:rsid w:val="00A245C9"/>
    <w:rsid w:val="00D32932"/>
    <w:rsid w:val="00EA2F94"/>
    <w:rsid w:val="028E41B5"/>
    <w:rsid w:val="02FC4015"/>
    <w:rsid w:val="03E91FB3"/>
    <w:rsid w:val="03FB661B"/>
    <w:rsid w:val="045C635A"/>
    <w:rsid w:val="04C07830"/>
    <w:rsid w:val="052041B1"/>
    <w:rsid w:val="054B277D"/>
    <w:rsid w:val="058E6F03"/>
    <w:rsid w:val="05DB0E00"/>
    <w:rsid w:val="05DE18C6"/>
    <w:rsid w:val="063B4B9D"/>
    <w:rsid w:val="0676440E"/>
    <w:rsid w:val="06826FBF"/>
    <w:rsid w:val="07212E77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955AF1"/>
    <w:rsid w:val="0FF00F87"/>
    <w:rsid w:val="1005086E"/>
    <w:rsid w:val="10CB766C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280F77"/>
    <w:rsid w:val="183E7DEB"/>
    <w:rsid w:val="18DE7545"/>
    <w:rsid w:val="19357BC6"/>
    <w:rsid w:val="1958461D"/>
    <w:rsid w:val="1A6F6A21"/>
    <w:rsid w:val="1A757A82"/>
    <w:rsid w:val="1AD20CDB"/>
    <w:rsid w:val="1AF60394"/>
    <w:rsid w:val="1B14762A"/>
    <w:rsid w:val="1B6D379C"/>
    <w:rsid w:val="1C047A6E"/>
    <w:rsid w:val="1C080D14"/>
    <w:rsid w:val="1C204C73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4EB496B"/>
    <w:rsid w:val="254F5EB5"/>
    <w:rsid w:val="255842F1"/>
    <w:rsid w:val="256D5E18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BF587A"/>
    <w:rsid w:val="2CF93B31"/>
    <w:rsid w:val="2D8D41C5"/>
    <w:rsid w:val="2DBA677D"/>
    <w:rsid w:val="2DDD2C57"/>
    <w:rsid w:val="2E184FF5"/>
    <w:rsid w:val="2E3A16B9"/>
    <w:rsid w:val="2FB5244E"/>
    <w:rsid w:val="2FD50187"/>
    <w:rsid w:val="314B07EB"/>
    <w:rsid w:val="317122F7"/>
    <w:rsid w:val="32052A68"/>
    <w:rsid w:val="337E7F83"/>
    <w:rsid w:val="33AD1487"/>
    <w:rsid w:val="34626F4B"/>
    <w:rsid w:val="354978C3"/>
    <w:rsid w:val="355F3CDD"/>
    <w:rsid w:val="35D164DA"/>
    <w:rsid w:val="35F176D9"/>
    <w:rsid w:val="35F95939"/>
    <w:rsid w:val="364E75BB"/>
    <w:rsid w:val="365C1FA2"/>
    <w:rsid w:val="366F1EDF"/>
    <w:rsid w:val="36E4209A"/>
    <w:rsid w:val="370D7C5F"/>
    <w:rsid w:val="37650CD6"/>
    <w:rsid w:val="381610E2"/>
    <w:rsid w:val="38BF4EA1"/>
    <w:rsid w:val="39807F8D"/>
    <w:rsid w:val="39D10E9F"/>
    <w:rsid w:val="39DE68BC"/>
    <w:rsid w:val="3A921031"/>
    <w:rsid w:val="3A952296"/>
    <w:rsid w:val="3A95354E"/>
    <w:rsid w:val="3A972E71"/>
    <w:rsid w:val="3ACF1B94"/>
    <w:rsid w:val="3AEB3222"/>
    <w:rsid w:val="3AF6014F"/>
    <w:rsid w:val="3AFC1616"/>
    <w:rsid w:val="3B8E2BED"/>
    <w:rsid w:val="3BB94A00"/>
    <w:rsid w:val="3BE25639"/>
    <w:rsid w:val="3C063DCE"/>
    <w:rsid w:val="3C597928"/>
    <w:rsid w:val="3C6E221B"/>
    <w:rsid w:val="3C8C7AA5"/>
    <w:rsid w:val="3C931A59"/>
    <w:rsid w:val="3D541C87"/>
    <w:rsid w:val="3DE80395"/>
    <w:rsid w:val="3DEB17A7"/>
    <w:rsid w:val="3E4B707F"/>
    <w:rsid w:val="3E4D0777"/>
    <w:rsid w:val="3E8F7B44"/>
    <w:rsid w:val="3EAC39FB"/>
    <w:rsid w:val="3F1670B1"/>
    <w:rsid w:val="3F462FF1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48400C"/>
    <w:rsid w:val="43E56088"/>
    <w:rsid w:val="43F85A9A"/>
    <w:rsid w:val="44A949A1"/>
    <w:rsid w:val="44E37CEB"/>
    <w:rsid w:val="461178F5"/>
    <w:rsid w:val="46B92A5C"/>
    <w:rsid w:val="477B1B07"/>
    <w:rsid w:val="48D0500C"/>
    <w:rsid w:val="490119DF"/>
    <w:rsid w:val="495C43FE"/>
    <w:rsid w:val="4A35203A"/>
    <w:rsid w:val="4AA848A4"/>
    <w:rsid w:val="4AC51B85"/>
    <w:rsid w:val="4B164B8C"/>
    <w:rsid w:val="4B703BAB"/>
    <w:rsid w:val="4C4655A4"/>
    <w:rsid w:val="4C9733F0"/>
    <w:rsid w:val="4EA7436D"/>
    <w:rsid w:val="4F231A45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36B4473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4081B"/>
    <w:rsid w:val="632E3D28"/>
    <w:rsid w:val="63522A15"/>
    <w:rsid w:val="637955C4"/>
    <w:rsid w:val="63AB4715"/>
    <w:rsid w:val="63B8430B"/>
    <w:rsid w:val="63C33FCB"/>
    <w:rsid w:val="6469084E"/>
    <w:rsid w:val="64B848F8"/>
    <w:rsid w:val="655F6EE0"/>
    <w:rsid w:val="65F41D94"/>
    <w:rsid w:val="66682160"/>
    <w:rsid w:val="66B00D95"/>
    <w:rsid w:val="670534B3"/>
    <w:rsid w:val="67183A00"/>
    <w:rsid w:val="67694E1A"/>
    <w:rsid w:val="67B559D7"/>
    <w:rsid w:val="67B845DA"/>
    <w:rsid w:val="67C132B5"/>
    <w:rsid w:val="680F2A7C"/>
    <w:rsid w:val="68A64316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A52F99"/>
    <w:rsid w:val="6EB555F8"/>
    <w:rsid w:val="6EC25071"/>
    <w:rsid w:val="6ED47ED0"/>
    <w:rsid w:val="6F7B0D72"/>
    <w:rsid w:val="6F9052AE"/>
    <w:rsid w:val="70114BE8"/>
    <w:rsid w:val="70B41686"/>
    <w:rsid w:val="7129540B"/>
    <w:rsid w:val="712B36D8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D5B1526"/>
    <w:rsid w:val="7D6206E6"/>
    <w:rsid w:val="7DD21A08"/>
    <w:rsid w:val="7E544757"/>
    <w:rsid w:val="7EB506BC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2024-04-09T09:28:00Z</cp:lastPrinted>
  <dcterms:modified xsi:type="dcterms:W3CDTF">2025-12-17T01:53:31Z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